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3" w:rsidRPr="00FB1646" w:rsidRDefault="002F3ED3" w:rsidP="002F3ED3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Средняя  речевая группа</w:t>
      </w:r>
    </w:p>
    <w:p w:rsidR="002F3ED3" w:rsidRPr="00975F40" w:rsidRDefault="002F3ED3" w:rsidP="002F3ED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Читательская грамотность</w:t>
      </w:r>
    </w:p>
    <w:p w:rsidR="00097C12" w:rsidRPr="00FB1646" w:rsidRDefault="00097C12" w:rsidP="001D4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66" w:rsidRPr="00341F66" w:rsidRDefault="002F3ED3" w:rsidP="002F3E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966FF">
        <w:rPr>
          <w:rFonts w:ascii="Times New Roman" w:hAnsi="Times New Roman" w:cs="Times New Roman"/>
          <w:color w:val="FF0000"/>
          <w:sz w:val="28"/>
          <w:szCs w:val="28"/>
        </w:rPr>
        <w:t>В. Катаев «Дудочка и кувшинчик».</w:t>
      </w:r>
    </w:p>
    <w:p w:rsidR="00990BFA" w:rsidRPr="00B966FF" w:rsidRDefault="002F3ED3" w:rsidP="002F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</w:t>
      </w:r>
      <w:r w:rsidR="00341F66">
        <w:rPr>
          <w:rFonts w:ascii="Times New Roman" w:hAnsi="Times New Roman" w:cs="Times New Roman"/>
          <w:sz w:val="28"/>
          <w:szCs w:val="28"/>
        </w:rPr>
        <w:t>понимание детьми главной мысли и содержания сказки.</w:t>
      </w:r>
    </w:p>
    <w:p w:rsidR="00B966FF" w:rsidRDefault="00B966FF" w:rsidP="002F3ED3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</w:p>
    <w:p w:rsidR="00F708FE" w:rsidRPr="004C4D26" w:rsidRDefault="00B966FF" w:rsidP="004C4D26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проведены игры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966F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«Один - много»</w:t>
      </w:r>
      <w:r w:rsidRPr="00B96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B966F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«Назови ласково»</w:t>
      </w:r>
      <w:r w:rsidRPr="00B96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0BFA" w:rsidRDefault="00F708FE" w:rsidP="00990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1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6FF">
        <w:rPr>
          <w:noProof/>
          <w:lang w:eastAsia="ru-RU"/>
        </w:rPr>
        <w:drawing>
          <wp:inline distT="0" distB="0" distL="0" distR="0">
            <wp:extent cx="2143125" cy="1476375"/>
            <wp:effectExtent l="0" t="0" r="9525" b="9525"/>
            <wp:docPr id="1" name="Рисунок 1" descr="C:\Users\User\AppData\Local\Microsoft\Windows\Temporary Internet Files\Content.Word\16893941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89394180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179"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79">
        <w:rPr>
          <w:noProof/>
          <w:lang w:eastAsia="ru-RU"/>
        </w:rPr>
        <w:drawing>
          <wp:inline distT="0" distB="0" distL="0" distR="0">
            <wp:extent cx="1628775" cy="1562100"/>
            <wp:effectExtent l="0" t="0" r="9525" b="0"/>
            <wp:docPr id="2" name="Рисунок 2" descr="C:\Users\User\AppData\Local\Microsoft\Windows\Temporary Internet Files\Content.Word\168939418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89394180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A" w:rsidRDefault="00B5066B" w:rsidP="0099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Тема:</w:t>
      </w:r>
      <w:r w:rsidRPr="00F24A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0179">
        <w:rPr>
          <w:rFonts w:ascii="Times New Roman" w:hAnsi="Times New Roman" w:cs="Times New Roman"/>
          <w:color w:val="FF0000"/>
          <w:sz w:val="28"/>
          <w:szCs w:val="28"/>
        </w:rPr>
        <w:t>Д. Мамин – Сибиряк «</w:t>
      </w:r>
      <w:proofErr w:type="gramStart"/>
      <w:r w:rsidR="008E0179">
        <w:rPr>
          <w:rFonts w:ascii="Times New Roman" w:hAnsi="Times New Roman" w:cs="Times New Roman"/>
          <w:color w:val="FF0000"/>
          <w:sz w:val="28"/>
          <w:szCs w:val="28"/>
        </w:rPr>
        <w:t>Сказка про</w:t>
      </w:r>
      <w:proofErr w:type="gramEnd"/>
      <w:r w:rsidR="008E0179">
        <w:rPr>
          <w:rFonts w:ascii="Times New Roman" w:hAnsi="Times New Roman" w:cs="Times New Roman"/>
          <w:color w:val="FF0000"/>
          <w:sz w:val="28"/>
          <w:szCs w:val="28"/>
        </w:rPr>
        <w:t xml:space="preserve"> храброго зайца».</w:t>
      </w:r>
    </w:p>
    <w:p w:rsidR="001D4817" w:rsidRPr="00990BFA" w:rsidRDefault="00B5066B" w:rsidP="0099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</w:t>
      </w:r>
      <w:r w:rsidR="008E0179" w:rsidRPr="008E0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способность сопереживать героям рассказа, и доброжелательного отношения к ним.</w:t>
      </w:r>
    </w:p>
    <w:p w:rsidR="00F708FE" w:rsidRDefault="00F708FE" w:rsidP="00F70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6FF" w:rsidRDefault="004C4D26" w:rsidP="00990BF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04975" cy="1647825"/>
            <wp:effectExtent l="0" t="0" r="9525" b="9525"/>
            <wp:docPr id="4" name="Рисунок 4" descr="C:\Users\User\AppData\Local\Microsoft\Windows\Temporary Internet Files\Content.Word\168939454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89394545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8" cy="16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8E0179">
        <w:rPr>
          <w:noProof/>
          <w:lang w:eastAsia="ru-RU"/>
        </w:rPr>
        <w:drawing>
          <wp:inline distT="0" distB="0" distL="0" distR="0">
            <wp:extent cx="1685925" cy="1590675"/>
            <wp:effectExtent l="0" t="0" r="9525" b="9525"/>
            <wp:docPr id="3" name="Рисунок 3" descr="C:\Users\User\AppData\Local\Microsoft\Windows\Temporary Internet Files\Content.Word\168939454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89394545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29" cy="15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24025" cy="1657350"/>
            <wp:effectExtent l="0" t="0" r="9525" b="0"/>
            <wp:docPr id="6" name="Рисунок 6" descr="C:\Users\User\AppData\Local\Microsoft\Windows\Temporary Internet Files\Content.Word\168939454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1689394545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70" cy="16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26" w:rsidRDefault="004C4D26" w:rsidP="00990BF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C4D26" w:rsidRPr="004C4D26" w:rsidRDefault="004C4D26" w:rsidP="00990BF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C4D26" w:rsidRPr="00341F66" w:rsidRDefault="004C4D26" w:rsidP="004C4D2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FF0000"/>
          <w:sz w:val="28"/>
          <w:szCs w:val="28"/>
        </w:rPr>
        <w:t>Русская народная сказка «Лисичка - сестричка и серый волк».</w:t>
      </w:r>
    </w:p>
    <w:p w:rsidR="004C4D26" w:rsidRPr="00B966FF" w:rsidRDefault="004C4D26" w:rsidP="004C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</w:t>
      </w:r>
      <w:r w:rsidRPr="004C4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умение отвечать на вопросы по тексту полными предложениями, помочь оценить поступки героев.</w:t>
      </w:r>
    </w:p>
    <w:p w:rsidR="00B966FF" w:rsidRDefault="00B966FF" w:rsidP="00990BFA">
      <w:pPr>
        <w:shd w:val="clear" w:color="auto" w:fill="FFFFFF"/>
        <w:spacing w:before="30" w:after="30" w:line="240" w:lineRule="auto"/>
        <w:jc w:val="both"/>
        <w:rPr>
          <w:noProof/>
          <w:lang w:eastAsia="ru-RU"/>
        </w:rPr>
      </w:pPr>
    </w:p>
    <w:p w:rsidR="00B966FF" w:rsidRDefault="004C4D26" w:rsidP="00A16B24">
      <w:pPr>
        <w:shd w:val="clear" w:color="auto" w:fill="FFFFFF"/>
        <w:spacing w:before="30" w:after="3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1800225"/>
            <wp:effectExtent l="0" t="0" r="9525" b="9525"/>
            <wp:docPr id="7" name="Рисунок 7" descr="C:\Users\User\AppData\Local\Microsoft\Windows\Temporary Internet Files\Content.Word\168939506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1689395064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FF" w:rsidRPr="00990BFA" w:rsidRDefault="00B966FF" w:rsidP="00990BF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03EA" w:rsidRPr="00FB1646" w:rsidRDefault="00ED03EA" w:rsidP="00ED0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ED03EA" w:rsidRPr="004137FE" w:rsidRDefault="00ED03EA" w:rsidP="00ED03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Естественнонаучная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грамотность</w:t>
      </w:r>
    </w:p>
    <w:p w:rsidR="00ED03EA" w:rsidRDefault="00ED03EA" w:rsidP="00ED0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FA" w:rsidRDefault="00ED03EA" w:rsidP="00ED03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B24">
        <w:rPr>
          <w:rFonts w:ascii="Times New Roman" w:hAnsi="Times New Roman" w:cs="Times New Roman"/>
          <w:color w:val="FF0000"/>
          <w:sz w:val="28"/>
          <w:szCs w:val="28"/>
        </w:rPr>
        <w:t>«Цветное молоко</w:t>
      </w:r>
      <w:r w:rsidR="00990BFA" w:rsidRPr="00990B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E10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6B24" w:rsidRPr="00A16B24" w:rsidRDefault="00ED03EA" w:rsidP="00ED03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B24">
        <w:rPr>
          <w:rFonts w:ascii="Arial" w:hAnsi="Arial" w:cs="Arial"/>
          <w:color w:val="333333"/>
          <w:shd w:val="clear" w:color="auto" w:fill="FFFFFF"/>
        </w:rPr>
        <w:t> </w:t>
      </w:r>
      <w:r w:rsidR="00A16B24" w:rsidRPr="00A16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смешивания красок с молоком. </w:t>
      </w:r>
    </w:p>
    <w:p w:rsidR="00A16B24" w:rsidRPr="00A16B24" w:rsidRDefault="00A16B24" w:rsidP="00ED03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03EA" w:rsidRPr="00A16B24" w:rsidRDefault="00A16B24" w:rsidP="00A16B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6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 видят взрыв красок. Жидкое мыло вступает в реакцию с молоком и заставляет краски двигаться, оно отталкивает жир, соединяющийся в молоке.</w:t>
      </w:r>
    </w:p>
    <w:p w:rsidR="00490B57" w:rsidRDefault="00490B57" w:rsidP="00A16B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B24" w:rsidRDefault="00A16B24" w:rsidP="00A16B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00225" cy="1781175"/>
            <wp:effectExtent l="0" t="0" r="9525" b="9525"/>
            <wp:docPr id="8" name="Рисунок 8" descr="C:\Users\User\AppData\Local\Microsoft\Windows\Temporary Internet Files\Content.Word\168939595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1689395953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04975" cy="1790700"/>
            <wp:effectExtent l="0" t="0" r="9525" b="0"/>
            <wp:docPr id="9" name="Рисунок 9" descr="C:\Users\User\AppData\Local\Microsoft\Windows\Temporary Internet Files\Content.Word\168939634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16893963424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57" w:rsidRDefault="00490B57" w:rsidP="003E0F9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1066" w:rsidRDefault="002E1066" w:rsidP="002E106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«Вода – волшебный растворитель</w:t>
      </w:r>
      <w:r w:rsidRPr="00990BFA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1066" w:rsidRPr="00A16B24" w:rsidRDefault="002E1066" w:rsidP="002E10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182F1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</w:t>
      </w:r>
      <w:r w:rsidR="00182F18" w:rsidRPr="00182F1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ыявить свойства воды: прозрачная, без запаха, в ней растворяют</w:t>
      </w:r>
      <w:r w:rsidR="00182F1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ся некоторые вещества (соль, сахар, сок лимона).</w:t>
      </w:r>
    </w:p>
    <w:p w:rsidR="00490B57" w:rsidRDefault="00490B57" w:rsidP="00490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0F9A" w:rsidRDefault="00182F18" w:rsidP="00490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8775" cy="1940715"/>
            <wp:effectExtent l="0" t="0" r="0" b="2540"/>
            <wp:docPr id="11" name="Рисунок 11" descr="C:\Users\User\AppData\Local\Microsoft\Windows\Temporary Internet Files\Content.Word\168939649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16893964956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18" cy="19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F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24075" cy="1942894"/>
            <wp:effectExtent l="0" t="0" r="0" b="635"/>
            <wp:docPr id="10" name="Рисунок 10" descr="C:\Users\User\AppData\Local\Microsoft\Windows\Temporary Internet Files\Content.Word\168939649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16893964956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48" cy="19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76400" cy="1948304"/>
            <wp:effectExtent l="0" t="0" r="0" b="0"/>
            <wp:docPr id="12" name="Рисунок 12" descr="C:\Users\User\AppData\Local\Microsoft\Windows\Temporary Internet Files\Content.Word\168939649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16893964955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64" cy="19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BE" w:rsidRPr="003E0F9A" w:rsidRDefault="003E0F9A" w:rsidP="00490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514475" cy="1838325"/>
            <wp:effectExtent l="0" t="0" r="9525" b="9525"/>
            <wp:docPr id="13" name="Рисунок 13" descr="C:\Users\User\AppData\Local\Microsoft\Windows\Temporary Internet Files\Content.Word\168939649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16893964956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533525" cy="1933575"/>
            <wp:effectExtent l="0" t="0" r="9525" b="9525"/>
            <wp:docPr id="16" name="Рисунок 16" descr="C:\Users\User\AppData\Local\Microsoft\Windows\Temporary Internet Files\Content.Word\168939649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16893964956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33550" cy="1905000"/>
            <wp:effectExtent l="0" t="0" r="0" b="0"/>
            <wp:docPr id="17" name="Рисунок 17" descr="C:\Users\User\AppData\Local\Microsoft\Windows\Temporary Internet Files\Content.Word\168939649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16893964956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D841BE" w:rsidRPr="003E0F9A" w:rsidSect="00B5066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5EF"/>
    <w:multiLevelType w:val="multilevel"/>
    <w:tmpl w:val="A5E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475A8"/>
    <w:multiLevelType w:val="multilevel"/>
    <w:tmpl w:val="D9A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9D"/>
    <w:rsid w:val="00097C12"/>
    <w:rsid w:val="00182F18"/>
    <w:rsid w:val="001D2AD9"/>
    <w:rsid w:val="001D4817"/>
    <w:rsid w:val="002E1066"/>
    <w:rsid w:val="002E269F"/>
    <w:rsid w:val="002F3ED3"/>
    <w:rsid w:val="00341F66"/>
    <w:rsid w:val="003810E2"/>
    <w:rsid w:val="003E0F9A"/>
    <w:rsid w:val="0040779D"/>
    <w:rsid w:val="00454FA6"/>
    <w:rsid w:val="00490B57"/>
    <w:rsid w:val="004C4D26"/>
    <w:rsid w:val="006276B5"/>
    <w:rsid w:val="00684798"/>
    <w:rsid w:val="00813AD8"/>
    <w:rsid w:val="008E0179"/>
    <w:rsid w:val="00990BFA"/>
    <w:rsid w:val="00A16B24"/>
    <w:rsid w:val="00B5066B"/>
    <w:rsid w:val="00B966FF"/>
    <w:rsid w:val="00C13491"/>
    <w:rsid w:val="00D841BE"/>
    <w:rsid w:val="00E935FC"/>
    <w:rsid w:val="00EB7DE7"/>
    <w:rsid w:val="00ED03EA"/>
    <w:rsid w:val="00F24A4E"/>
    <w:rsid w:val="00F43C50"/>
    <w:rsid w:val="00F7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F8C4-24E3-40B0-ACC0-8E99622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2023-07-25T02:07:00Z</dcterms:created>
  <dcterms:modified xsi:type="dcterms:W3CDTF">2023-07-25T02:07:00Z</dcterms:modified>
</cp:coreProperties>
</file>