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541B" w14:textId="3CB47350" w:rsidR="00576F15" w:rsidRPr="00576F15" w:rsidRDefault="003F6BCD" w:rsidP="00576F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5"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14:paraId="526AE9FF" w14:textId="442BC6AB" w:rsidR="003F6BCD" w:rsidRPr="003F6BCD" w:rsidRDefault="003F6BCD" w:rsidP="00576F1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F6BCD">
        <w:rPr>
          <w:rFonts w:ascii="Times New Roman" w:hAnsi="Times New Roman" w:cs="Times New Roman"/>
          <w:b/>
          <w:bCs/>
          <w:sz w:val="40"/>
          <w:szCs w:val="40"/>
          <w:u w:val="single"/>
        </w:rPr>
        <w:t>ЧТО И КАК ЧИТАТЬ РЕБЕНКУ ДОШКОЛЬНОГО ВОЗРАСТА</w:t>
      </w:r>
    </w:p>
    <w:p w14:paraId="2603DC8D" w14:textId="5E20A9DB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BCD">
        <w:rPr>
          <w:rFonts w:ascii="Times New Roman" w:hAnsi="Times New Roman" w:cs="Times New Roman"/>
          <w:sz w:val="28"/>
          <w:szCs w:val="28"/>
        </w:rPr>
        <w:t xml:space="preserve">Дорогие мамы и папы! Запомните, что лучшего материала для развития речи вашего крохи, чем русский фольклор, нет и не будет. Это не только мудрые и волшебные русские сказки, но и потешки, прибаутки, скороговорки, загадки, колыбельные. </w:t>
      </w:r>
    </w:p>
    <w:p w14:paraId="7D30D84C" w14:textId="77777777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E6DBF6" w14:textId="77777777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BCD">
        <w:rPr>
          <w:rFonts w:ascii="Times New Roman" w:hAnsi="Times New Roman" w:cs="Times New Roman"/>
          <w:sz w:val="28"/>
          <w:szCs w:val="28"/>
        </w:rPr>
        <w:t>Еще до рождения малыша мама может общаться с ребенком. Исследования доказали, что с пятого месяца внутриутробной жизни кроха слышит и узнает голос мамы, реагирует на него. Пойте своему будущему сыну или будущей дочке колыбельные. Исследователи говорят, что после рождения малыш будет хорошо засыпать именно под эти песни.</w:t>
      </w:r>
    </w:p>
    <w:p w14:paraId="14914C0E" w14:textId="77777777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1F66D7" w14:textId="77777777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BCD">
        <w:rPr>
          <w:rFonts w:ascii="Times New Roman" w:hAnsi="Times New Roman" w:cs="Times New Roman"/>
          <w:sz w:val="28"/>
          <w:szCs w:val="28"/>
        </w:rPr>
        <w:t xml:space="preserve">В русском фольклоре есть все. </w:t>
      </w:r>
    </w:p>
    <w:p w14:paraId="40B910F6" w14:textId="77777777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CC7274" w14:textId="77777777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BCD">
        <w:rPr>
          <w:rFonts w:ascii="Times New Roman" w:hAnsi="Times New Roman" w:cs="Times New Roman"/>
          <w:sz w:val="28"/>
          <w:szCs w:val="28"/>
        </w:rPr>
        <w:t xml:space="preserve">Прежде всего, это потешки и </w:t>
      </w:r>
      <w:proofErr w:type="spellStart"/>
      <w:r w:rsidRPr="003F6BCD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3F6BCD">
        <w:rPr>
          <w:rFonts w:ascii="Times New Roman" w:hAnsi="Times New Roman" w:cs="Times New Roman"/>
          <w:sz w:val="28"/>
          <w:szCs w:val="28"/>
        </w:rPr>
        <w:t xml:space="preserve"> для детей первого года жизни, которые сопровождают малыша в процессе всего дня. "Водичка, водичка, умой мое личико" - для умывания. "Наша Маша маленькая, у ней шубка аленькая" -для одевания и так далее. </w:t>
      </w:r>
    </w:p>
    <w:p w14:paraId="3C4F91C0" w14:textId="77777777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9742C6" w14:textId="77777777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BCD">
        <w:rPr>
          <w:rFonts w:ascii="Times New Roman" w:hAnsi="Times New Roman" w:cs="Times New Roman"/>
          <w:sz w:val="28"/>
          <w:szCs w:val="28"/>
        </w:rPr>
        <w:t xml:space="preserve">Пальчиковая гимнастика? Пожалуйста" "Сорока кашу варила". </w:t>
      </w:r>
    </w:p>
    <w:p w14:paraId="6CE97F77" w14:textId="77777777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BFAC1" w14:textId="77777777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BCD">
        <w:rPr>
          <w:rFonts w:ascii="Times New Roman" w:hAnsi="Times New Roman" w:cs="Times New Roman"/>
          <w:sz w:val="28"/>
          <w:szCs w:val="28"/>
        </w:rPr>
        <w:t xml:space="preserve">Уточнение произношения простых звуков и работа над четкостью дикции? Чудесные упражнения - скороговорки. "От топота копыт пыль по полю летит". </w:t>
      </w:r>
    </w:p>
    <w:p w14:paraId="305FA823" w14:textId="77777777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C22160" w14:textId="77777777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BCD">
        <w:rPr>
          <w:rFonts w:ascii="Times New Roman" w:hAnsi="Times New Roman" w:cs="Times New Roman"/>
          <w:sz w:val="28"/>
          <w:szCs w:val="28"/>
        </w:rPr>
        <w:t xml:space="preserve">Развитие памяти? Сказки с повторами: "Колобок", "Репка". "Теремок". Кстати, именно сказки с повторами обожают дети третьего года жизни. Они могут слушать одну и ту же сказку несколько раз в день. </w:t>
      </w:r>
    </w:p>
    <w:p w14:paraId="128757D7" w14:textId="77777777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417F29" w14:textId="77777777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BCD">
        <w:rPr>
          <w:rFonts w:ascii="Times New Roman" w:hAnsi="Times New Roman" w:cs="Times New Roman"/>
          <w:sz w:val="28"/>
          <w:szCs w:val="28"/>
        </w:rPr>
        <w:t xml:space="preserve">Начинайте с самых простых сказок уже в год-полтора. Это "Курочка Ряба", "Репка", "Волк и козлята". Выразительно рассказывайте сказки ребенку, показывайте все, о чем читаете на картинках. Книжки должны быть большими и яркими, с хорошими иллюстрациями. Книжки! А не сказки в гаджетах. Ребенок должен слышать родной живой голос. Он должен общаться с вами. Общения с гаджетом не будет! </w:t>
      </w:r>
    </w:p>
    <w:p w14:paraId="04B8409C" w14:textId="77777777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9345C3" w14:textId="77777777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BCD">
        <w:rPr>
          <w:rFonts w:ascii="Times New Roman" w:hAnsi="Times New Roman" w:cs="Times New Roman"/>
          <w:sz w:val="28"/>
          <w:szCs w:val="28"/>
        </w:rPr>
        <w:t xml:space="preserve">Задавайте малышу вопросы: "Кто снес яичко? Покажи. Кому курочка снесла яичко? Покажи на картинке. Кто разбил яичко? Покажи пальчиком". </w:t>
      </w:r>
    </w:p>
    <w:p w14:paraId="4BE8204F" w14:textId="77777777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2C41B4" w14:textId="77777777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BCD">
        <w:rPr>
          <w:rFonts w:ascii="Times New Roman" w:hAnsi="Times New Roman" w:cs="Times New Roman"/>
          <w:sz w:val="28"/>
          <w:szCs w:val="28"/>
        </w:rPr>
        <w:t xml:space="preserve">Ребенку третьего года жизни можно читать "Колобок", "Гуси-лебеди", "Бычок - смоляной бочок". Не забывайте проводить работу по картинкам, беседуйте с малышом, подталкивайте малыша к тому, чтобы он пытался договаривать за вами предложения или даже воспроизводить какие-то фрагменты сказки. Возьмите игрушки и разыграйте сценки из сказки на столе. Малыш с удовольствием примет участие в этом действии. </w:t>
      </w:r>
    </w:p>
    <w:p w14:paraId="73E16969" w14:textId="77777777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95C4E0" w14:textId="77777777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BCD">
        <w:rPr>
          <w:rFonts w:ascii="Times New Roman" w:hAnsi="Times New Roman" w:cs="Times New Roman"/>
          <w:sz w:val="28"/>
          <w:szCs w:val="28"/>
        </w:rPr>
        <w:t>На четвертом году жизни количество сказок, которые интересны и понятны ребенку, становится шире. Это и "Кот, Петух и Лиса", "и "</w:t>
      </w:r>
      <w:proofErr w:type="spellStart"/>
      <w:r w:rsidRPr="003F6BC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3F6BCD">
        <w:rPr>
          <w:rFonts w:ascii="Times New Roman" w:hAnsi="Times New Roman" w:cs="Times New Roman"/>
          <w:sz w:val="28"/>
          <w:szCs w:val="28"/>
        </w:rPr>
        <w:t xml:space="preserve"> избушка", и "</w:t>
      </w:r>
      <w:proofErr w:type="spellStart"/>
      <w:r w:rsidRPr="003F6BCD">
        <w:rPr>
          <w:rFonts w:ascii="Times New Roman" w:hAnsi="Times New Roman" w:cs="Times New Roman"/>
          <w:sz w:val="28"/>
          <w:szCs w:val="28"/>
        </w:rPr>
        <w:t>По-щучьему</w:t>
      </w:r>
      <w:proofErr w:type="spellEnd"/>
      <w:r w:rsidRPr="003F6BCD">
        <w:rPr>
          <w:rFonts w:ascii="Times New Roman" w:hAnsi="Times New Roman" w:cs="Times New Roman"/>
          <w:sz w:val="28"/>
          <w:szCs w:val="28"/>
        </w:rPr>
        <w:t xml:space="preserve"> велению". Играйте в сказки, разыгрывайте сценки из них. Допускайте ошибки при повторном чтении. И вы увидите, что ребенок все хорошо запомнил. Он будет вас исправлять и правильно пересказывать сказки. Покажите ребенку, как можно рисовать героев сказок и сценки из сказок. Пусть рисует и рассказывает, что он рисует. </w:t>
      </w:r>
    </w:p>
    <w:p w14:paraId="71AE9638" w14:textId="77777777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C5E22C" w14:textId="77777777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BCD">
        <w:rPr>
          <w:rFonts w:ascii="Times New Roman" w:hAnsi="Times New Roman" w:cs="Times New Roman"/>
          <w:sz w:val="28"/>
          <w:szCs w:val="28"/>
        </w:rPr>
        <w:t xml:space="preserve">Ребенку старшего дошкольного возраста с пяти до семи лет можно читать любые сказки. И не только русские народные, но и сказки А. С. Пушкина, Г.-Х. Андерсена, братьев Гримм, Ш. Перро. Читайте, обсуждайте прочитанное, выясняйте, кто из героев понравился ребенку и почему. </w:t>
      </w:r>
    </w:p>
    <w:p w14:paraId="2F828754" w14:textId="77777777" w:rsidR="003F6BCD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1B08B" w14:textId="3C0D440B" w:rsidR="008E6DC3" w:rsidRPr="003F6BCD" w:rsidRDefault="003F6BCD" w:rsidP="003F6B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BCD">
        <w:rPr>
          <w:rFonts w:ascii="Times New Roman" w:hAnsi="Times New Roman" w:cs="Times New Roman"/>
          <w:sz w:val="28"/>
          <w:szCs w:val="28"/>
        </w:rPr>
        <w:t>Если есть возможность, ходите в театр на спектакли по сказкам, смотрите старые советские мультфильмы. И самым ценным при этом будет ваше общение и обсуждение прочитанного или увиденного с сыном или дочерью. Открывайте своему ребенку волшебный мир книг. Это сыграет очень важную роль в его развитии. Успехов вам!</w:t>
      </w:r>
    </w:p>
    <w:sectPr w:rsidR="008E6DC3" w:rsidRPr="003F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C3"/>
    <w:rsid w:val="003F6BCD"/>
    <w:rsid w:val="00576F15"/>
    <w:rsid w:val="008E6DC3"/>
    <w:rsid w:val="00D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5D6B"/>
  <w15:chartTrackingRefBased/>
  <w15:docId w15:val="{9B1613FD-2AFD-43E6-A9D4-D112984E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MisTerLoL _</dc:creator>
  <cp:keywords/>
  <dc:description/>
  <cp:lastModifiedBy>MisTerLoL _</cp:lastModifiedBy>
  <cp:revision>6</cp:revision>
  <cp:lastPrinted>2023-10-04T18:24:00Z</cp:lastPrinted>
  <dcterms:created xsi:type="dcterms:W3CDTF">2023-10-04T18:21:00Z</dcterms:created>
  <dcterms:modified xsi:type="dcterms:W3CDTF">2023-10-04T18:24:00Z</dcterms:modified>
</cp:coreProperties>
</file>