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F135" w14:textId="6E42F2D6" w:rsidR="00785BED" w:rsidRPr="00785BED" w:rsidRDefault="00785BED" w:rsidP="00785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ED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</w:t>
      </w:r>
    </w:p>
    <w:p w14:paraId="6127B959" w14:textId="196ADB21" w:rsidR="00785BED" w:rsidRPr="00785BED" w:rsidRDefault="00785BED" w:rsidP="00785B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85B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ДОМАШНИЕ ЗАНЯТИЯ С НЕГОВОРЯЩИМ РЕБЕНКОМ.</w:t>
      </w:r>
    </w:p>
    <w:p w14:paraId="4BFE73EE" w14:textId="77777777" w:rsidR="00785BED" w:rsidRDefault="00785BED" w:rsidP="00785BED"/>
    <w:p w14:paraId="7B05170D" w14:textId="4F74D8D3" w:rsidR="00785BED" w:rsidRDefault="00785BED" w:rsidP="00785BED">
      <w:r>
        <w:t>В последнее время количество неговорящих детей в два, три и даже четыре года стремительно растет. Коллеги бьют тревогу. Стали появляться неговорящие дети пятилетнего возраста. При таком развитии событий скоро мы будем иметь поток неговорящих детей, идущих в школу.</w:t>
      </w:r>
    </w:p>
    <w:p w14:paraId="274B2874" w14:textId="61167169" w:rsidR="00785BED" w:rsidRDefault="00785BED" w:rsidP="00785BED">
      <w:r>
        <w:t>Усугубляет ситуацию то, что в настоящее время в России минимальное количество групп для неговорящих детей двухлетнего, трехлетнего и четырехлетнего возраста. Эти дети посещают общеразвивающие группы детских садов или вообще не посещают детский сад. И в том, и в другом случае, они остаются без необходимой коррекционной помощи, и драгоценное время, отпущенное природой на полную компенсацию, стремительно тает. Хорошо, если у родителей есть возможность обратиться в негосударственный центр или к логопеду-частнику.</w:t>
      </w:r>
    </w:p>
    <w:p w14:paraId="1D414AF9" w14:textId="706CE7C1" w:rsidR="00785BED" w:rsidRDefault="00785BED" w:rsidP="00785BED">
      <w:r>
        <w:t>Неговорящий ребенок в два года – это одна история. Неговорящий ребенок в три года – это уже другая история. И если неговорящему ребенку уже в год и девять месяцев, то есть еще до двух лет, делается заключение: Задержка речевого развития (ЗРР), то неговорящему ребенку трех лет уже делается заключение: Задержка психоречевого</w:t>
      </w:r>
      <w:r>
        <w:t xml:space="preserve"> </w:t>
      </w:r>
      <w:r>
        <w:t>-</w:t>
      </w:r>
      <w:r>
        <w:t xml:space="preserve"> </w:t>
      </w:r>
      <w:r>
        <w:t>развития или ставится медицинский диагноз: моторная алалия, сенсорная алалия, дизартрия, нарушение речевого развития при расстройстве аутистического спектра и т.п.</w:t>
      </w:r>
    </w:p>
    <w:p w14:paraId="4F673D4F" w14:textId="36E3D61F" w:rsidR="00785BED" w:rsidRDefault="00785BED" w:rsidP="00785BED">
      <w:r>
        <w:t>В соответствии с МКБ-10 детям раннего дошкольного возраста, у которых к четырнадцати-пятнадцати месяцам не появились первые слова, а к 18-20 месяцам не появилась фразовая речь после проведения обследования может быть поставлен диагноз: специфические расстройства речевого развития (СРРР).</w:t>
      </w:r>
    </w:p>
    <w:p w14:paraId="30349619" w14:textId="01CAB8C0" w:rsidR="00785BED" w:rsidRDefault="00785BED" w:rsidP="00785BED">
      <w:r>
        <w:t>Если ребенок не говорит первых слов ни в год, ни в полтора года, ни в год и девять месяцев, начать нужно с визита к логопеду. Это должен быть логопед, который работает с неговорящими детьми раннего дошкольного возраста. Если логопед, к которому обратились родители, говорит, что нужно подождать до трех-пяти лет, это не логопед. От такого "специалиста" нужно уходить как можно скорее. Специалист, даже если сам не работает с неговорящими малышами, даст родителям молчуна дорожную карту, расскажет, что нужно предпринять.</w:t>
      </w:r>
    </w:p>
    <w:p w14:paraId="7D2B2944" w14:textId="7A5898AA" w:rsidR="00785BED" w:rsidRDefault="00785BED" w:rsidP="00785BED">
      <w:r>
        <w:t>Родители неговорящего ребенка, конечно, не должны впадать в панику, но должны добиться всех необходимых исследований, чтобы выявить причину задержки речевого развития. Какие это исследования? Каких специалистов нужно посетить?</w:t>
      </w:r>
    </w:p>
    <w:p w14:paraId="7BDB04D2" w14:textId="77777777" w:rsidR="00785BED" w:rsidRDefault="00785BED" w:rsidP="00785BED">
      <w:r>
        <w:t xml:space="preserve">Вот дорожная карта для вас: </w:t>
      </w:r>
    </w:p>
    <w:p w14:paraId="1C54D484" w14:textId="77777777" w:rsidR="00785BED" w:rsidRDefault="00785BED" w:rsidP="00785BED">
      <w:r>
        <w:t xml:space="preserve">Если ребенок не говорит в два года, необходимо обратиться к следующим врачам-специалистам: </w:t>
      </w:r>
    </w:p>
    <w:p w14:paraId="7D6998E7" w14:textId="77777777" w:rsidR="00785BED" w:rsidRDefault="00785BED" w:rsidP="00785BED">
      <w:r>
        <w:t xml:space="preserve">• неврологу; </w:t>
      </w:r>
    </w:p>
    <w:p w14:paraId="571BC4A9" w14:textId="77777777" w:rsidR="00785BED" w:rsidRDefault="00785BED" w:rsidP="00785BED">
      <w:r>
        <w:t xml:space="preserve">• оториноларингологу </w:t>
      </w:r>
    </w:p>
    <w:p w14:paraId="5F547337" w14:textId="77777777" w:rsidR="00785BED" w:rsidRDefault="00785BED" w:rsidP="00785BED">
      <w:r>
        <w:t xml:space="preserve">• сурдологу (потому что иногда причина задержки речевого развития – это нарушение слуха); </w:t>
      </w:r>
    </w:p>
    <w:p w14:paraId="45D4ED6E" w14:textId="77777777" w:rsidR="00785BED" w:rsidRDefault="00785BED" w:rsidP="00785BED">
      <w:r>
        <w:t xml:space="preserve">• психиатру. </w:t>
      </w:r>
    </w:p>
    <w:p w14:paraId="14A576BF" w14:textId="77777777" w:rsidR="00785BED" w:rsidRDefault="00785BED" w:rsidP="00785BED">
      <w:r>
        <w:t>Если участковый педиатр сочтет нужным, он направит ребенка еще и к генетику, гастроэнтерологу, аллергологу, мануальному терапевту и другим специалистам.</w:t>
      </w:r>
    </w:p>
    <w:p w14:paraId="2AC93270" w14:textId="77777777" w:rsidR="00785BED" w:rsidRDefault="00785BED" w:rsidP="00785BED">
      <w:r>
        <w:t xml:space="preserve"> </w:t>
      </w:r>
    </w:p>
    <w:p w14:paraId="03A0BD3F" w14:textId="77777777" w:rsidR="00785BED" w:rsidRDefault="00785BED" w:rsidP="00785BED">
      <w:r>
        <w:lastRenderedPageBreak/>
        <w:t xml:space="preserve">По назначению специалистов необходимо пройти все функциональные исследования, которые будут назначены. А это могут быть следующие исследования: </w:t>
      </w:r>
    </w:p>
    <w:p w14:paraId="4888C319" w14:textId="77777777" w:rsidR="00785BED" w:rsidRDefault="00785BED" w:rsidP="00785BED">
      <w:r>
        <w:t xml:space="preserve">• нейросонография головного мозга(НСГ); </w:t>
      </w:r>
    </w:p>
    <w:p w14:paraId="41B16C2D" w14:textId="77777777" w:rsidR="00785BED" w:rsidRDefault="00785BED" w:rsidP="00785BED">
      <w:r>
        <w:t xml:space="preserve">• компьютерная томография (КТ) или магниторезонансная томография головного мозга (МРТ); </w:t>
      </w:r>
    </w:p>
    <w:p w14:paraId="4E8FC8DF" w14:textId="77777777" w:rsidR="00785BED" w:rsidRDefault="00785BED" w:rsidP="00785BED">
      <w:r>
        <w:t xml:space="preserve">• ультразвуковое исследование головного мозга (УЗИ); </w:t>
      </w:r>
    </w:p>
    <w:p w14:paraId="7D19FAA2" w14:textId="77777777" w:rsidR="00785BED" w:rsidRDefault="00785BED" w:rsidP="00785BED">
      <w:r>
        <w:t xml:space="preserve">• электроэнцефалография (ЭЭГ); </w:t>
      </w:r>
    </w:p>
    <w:p w14:paraId="68B12112" w14:textId="77777777" w:rsidR="00785BED" w:rsidRDefault="00785BED" w:rsidP="00785BED">
      <w:r>
        <w:t xml:space="preserve">• ультразвуковая диагностика сосудов шеи и головы (УД); </w:t>
      </w:r>
    </w:p>
    <w:p w14:paraId="6E4E9211" w14:textId="77777777" w:rsidR="00785BED" w:rsidRDefault="00785BED" w:rsidP="00785BED">
      <w:r>
        <w:t xml:space="preserve">• спондиллография шейного отдела позвоночника в трех проекциях; </w:t>
      </w:r>
    </w:p>
    <w:p w14:paraId="49320280" w14:textId="0DE8FC1E" w:rsidR="00785BED" w:rsidRDefault="00785BED" w:rsidP="00785BED">
      <w:r>
        <w:t>• исследования слуха (КСВП, АСВП) и др.</w:t>
      </w:r>
    </w:p>
    <w:p w14:paraId="1E96C9C2" w14:textId="77777777" w:rsidR="00785BED" w:rsidRDefault="00785BED" w:rsidP="00785BED">
      <w:r>
        <w:t xml:space="preserve">Проводить лечение, назначенное специалистами, в полном объеме. </w:t>
      </w:r>
    </w:p>
    <w:p w14:paraId="7ED1515B" w14:textId="70BA4F4B" w:rsidR="00785BED" w:rsidRDefault="00785BED" w:rsidP="00785BED">
      <w:r>
        <w:t>Сочетать лечение с коррекционными занятиями у логопеда. Если логопедом будет рекомендовано обращение к нейропсихологу или дефектологу, выполнить эту рекомендацию и начать занятия с нейропсихологом или дефектологом.</w:t>
      </w:r>
    </w:p>
    <w:p w14:paraId="702D4254" w14:textId="533CED0F" w:rsidR="00785BED" w:rsidRDefault="00785BED" w:rsidP="00785BED">
      <w:r>
        <w:t>В соответствии с рекомендациями логопеда организовать домашние развивающие занятия с крохой, сопровождать весь процесс ухода за ребенком потешками и пестушками, петь ребенку колыбельные, читать русские народные сказки, играть в игры с пальчиками, подвижные игры, игры для развития сенсорики.</w:t>
      </w:r>
    </w:p>
    <w:p w14:paraId="78F26C12" w14:textId="635F2F97" w:rsidR="00785BED" w:rsidRDefault="00785BED" w:rsidP="00785BED">
      <w:r>
        <w:t>Абсолютно исключить пребывание ребенка у гаджетов. И не говорите,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мультфильмов.</w:t>
      </w:r>
    </w:p>
    <w:p w14:paraId="472DEE6D" w14:textId="1902C6EA" w:rsidR="00785BED" w:rsidRDefault="00785BED" w:rsidP="00785BED">
      <w:r>
        <w:t>Помните, что проблемы с сенсорной интеграцией часто становятся одной из причин отсутствия речи у малыша. А проблемы с сенсорной интеграцией возникают именно потому, что ребенок живет не в реальном, а в виртуальном мире.</w:t>
      </w:r>
    </w:p>
    <w:p w14:paraId="255843CE" w14:textId="7DE9D9D3" w:rsidR="00785BED" w:rsidRDefault="00785BED" w:rsidP="00785BED">
      <w:r>
        <w:t>Помните, что нельзя терять ни месяца, ни недели, ни дня! Нельзя придумывать для себя отговорок и сочинять мифы. Нужно активно действовать, искать нужных специалистов, проводить необходимые исследования, начинать лечение по назначению специалистов и занятия со специалистами. Домашние занятия тоже должны проводиться под руководством логопеда, иначе они могут иметь обратный эффект.</w:t>
      </w:r>
    </w:p>
    <w:p w14:paraId="6C08C076" w14:textId="4AD6CC00" w:rsidR="00785BED" w:rsidRDefault="00785BED" w:rsidP="00785BED">
      <w:r>
        <w:t>Не спешите, если вам будут предлагать обучение малыша альтернативной коммуникации. Я не считаю альтернативную коммуникацию одним из средств вызывания речи у неговорящего ребенка. Нужно до последнего биться над вызыванием активной речи, расширять пассивный словарь ребенка, использовать все возможное и невозможное. Если мы будет предлагать малышу альтернативную коммуникацию, зачем ему говорить? Он будет реагировать не на слово, а на картинку.</w:t>
      </w:r>
    </w:p>
    <w:p w14:paraId="0BB3F887" w14:textId="77777777" w:rsidR="00785BED" w:rsidRDefault="00785BED" w:rsidP="00785BED">
      <w:r>
        <w:t xml:space="preserve">Выходите с малышом в парк, сквер, зеленый двор, рассматривайте растения и насекомых в траве, пусть кроха трогает траву, песок, камни, веточки и листья деревьев и кустов. Если Вы живете на даче, поиграйте с малышом в игры с водой. Пусть бросает в таз с водой камешки, игрушки, а потом достает их. Он достает, а Вы называете. </w:t>
      </w:r>
    </w:p>
    <w:p w14:paraId="71A578E8" w14:textId="652A29ED" w:rsidR="00785BED" w:rsidRDefault="00785BED" w:rsidP="00785BED">
      <w:r>
        <w:t xml:space="preserve">Если он не аллергик, нюхайте с ним цветы одуванчика и черемухи, растертые в руке листья. Когда земля станет теплой, разрешайте крохе бегать босиком по траве и песку. Знаете, какое </w:t>
      </w:r>
      <w:r>
        <w:lastRenderedPageBreak/>
        <w:t>удовольствие получает ребенок, когда идет босиком по сенсорной дорожке из камешков, каштанов, желудей.</w:t>
      </w:r>
    </w:p>
    <w:p w14:paraId="7C15553F" w14:textId="52FA944D" w:rsidR="00785BED" w:rsidRDefault="00785BED" w:rsidP="00785BED">
      <w:r>
        <w:t>Зимой разрешайте малышу поваляться и поползать в чистом снегу, поиграть в снежки, вдоволь накататься с горки на санках или ледянках. Позвольте ребенку познавать окружающий мир полноценно, через все органы чувств, а не только через слух и зрение, как это происходит, когда малыш сидит у гаджета.</w:t>
      </w:r>
    </w:p>
    <w:p w14:paraId="59744580" w14:textId="77777777" w:rsidR="00785BED" w:rsidRDefault="00785BED" w:rsidP="00785BED">
      <w:r>
        <w:t xml:space="preserve">Рассказывайте сыну или дочке о цвете окружающих предметов. У ребенка нужно развивать все виды чувствительности, все виды восприятия. </w:t>
      </w:r>
    </w:p>
    <w:p w14:paraId="46BA5E2C" w14:textId="258DD349" w:rsidR="00785BED" w:rsidRDefault="00785BED" w:rsidP="00785BED">
      <w:r>
        <w:t>Много занимайтесь движением. Учите ребенка бросать и ловить мяч, попадать небольшим мячом в цель, залезать на лесенку или горку, прыгать на двух ногах, перешагивать через препятствия.</w:t>
      </w:r>
    </w:p>
    <w:p w14:paraId="76BB95DF" w14:textId="77777777" w:rsidR="00785BED" w:rsidRDefault="00785BED" w:rsidP="00785BED">
      <w:r>
        <w:t xml:space="preserve">Работайте над мелкой моторикой крохи. Делайте массаж пальчиков и специальную пальчиковую гимнастику. </w:t>
      </w:r>
    </w:p>
    <w:p w14:paraId="67EDF545" w14:textId="59E71F3E" w:rsidR="00E676DB" w:rsidRDefault="00785BED" w:rsidP="00785BED">
      <w:r>
        <w:t>Займитесь в игровой форме развитием артикуляцио</w:t>
      </w:r>
      <w:r w:rsidR="0014208E">
        <w:t>нного аппарата.</w:t>
      </w:r>
    </w:p>
    <w:sectPr w:rsidR="00E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B"/>
    <w:rsid w:val="0014208E"/>
    <w:rsid w:val="00785BED"/>
    <w:rsid w:val="00E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DD6"/>
  <w15:chartTrackingRefBased/>
  <w15:docId w15:val="{448E0CC4-E28E-4647-9940-473EE1D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3</cp:revision>
  <dcterms:created xsi:type="dcterms:W3CDTF">2023-11-13T14:00:00Z</dcterms:created>
  <dcterms:modified xsi:type="dcterms:W3CDTF">2023-11-13T14:20:00Z</dcterms:modified>
</cp:coreProperties>
</file>